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B04" w:rsidRDefault="001D5B04" w:rsidP="001D5B04">
      <w:pPr>
        <w:jc w:val="center"/>
        <w:rPr>
          <w:rFonts w:ascii="Times New Roman" w:hAnsi="Times New Roman" w:cs="Times New Roman"/>
          <w:b/>
          <w:sz w:val="28"/>
          <w:szCs w:val="28"/>
          <w:u w:val="single"/>
          <w:lang w:val="el-GR"/>
        </w:rPr>
      </w:pPr>
      <w:r>
        <w:rPr>
          <w:rFonts w:ascii="Times New Roman" w:hAnsi="Times New Roman" w:cs="Times New Roman"/>
          <w:b/>
          <w:sz w:val="28"/>
          <w:szCs w:val="28"/>
          <w:u w:val="single"/>
          <w:lang w:val="el-GR"/>
        </w:rPr>
        <w:t>Γυμνάσιο Αγίου Στυλιανού 2019 - 2020</w:t>
      </w:r>
    </w:p>
    <w:p w:rsidR="001D5B04" w:rsidRPr="00734432" w:rsidRDefault="001D5B04" w:rsidP="001D5B04">
      <w:pPr>
        <w:jc w:val="center"/>
        <w:rPr>
          <w:rFonts w:ascii="Times New Roman" w:hAnsi="Times New Roman" w:cs="Times New Roman"/>
          <w:b/>
          <w:sz w:val="28"/>
          <w:szCs w:val="28"/>
          <w:u w:val="single"/>
          <w:lang w:val="el-GR"/>
        </w:rPr>
      </w:pPr>
      <w:r w:rsidRPr="00734432">
        <w:rPr>
          <w:rFonts w:ascii="Times New Roman" w:hAnsi="Times New Roman" w:cs="Times New Roman"/>
          <w:b/>
          <w:sz w:val="28"/>
          <w:szCs w:val="28"/>
          <w:u w:val="single"/>
          <w:lang w:val="el-GR"/>
        </w:rPr>
        <w:t>ΙΣΤΟΡΙΑ Γ</w:t>
      </w:r>
      <w:r>
        <w:rPr>
          <w:rFonts w:ascii="Times New Roman" w:hAnsi="Times New Roman" w:cs="Times New Roman"/>
          <w:b/>
          <w:sz w:val="28"/>
          <w:szCs w:val="28"/>
          <w:u w:val="single"/>
          <w:lang w:val="el-GR"/>
        </w:rPr>
        <w:t>΄ ΤΑΞΗ</w:t>
      </w:r>
    </w:p>
    <w:p w:rsidR="001D5B04" w:rsidRDefault="001D5B04" w:rsidP="001D5B04">
      <w:pPr>
        <w:jc w:val="center"/>
        <w:rPr>
          <w:rFonts w:ascii="Times New Roman" w:hAnsi="Times New Roman" w:cs="Times New Roman"/>
          <w:b/>
          <w:sz w:val="28"/>
          <w:szCs w:val="28"/>
          <w:u w:val="single"/>
          <w:lang w:val="el-GR"/>
        </w:rPr>
      </w:pPr>
      <w:r w:rsidRPr="00734432">
        <w:rPr>
          <w:rFonts w:ascii="Times New Roman" w:hAnsi="Times New Roman" w:cs="Times New Roman"/>
          <w:b/>
          <w:sz w:val="28"/>
          <w:szCs w:val="28"/>
          <w:u w:val="single"/>
          <w:lang w:val="el-GR"/>
        </w:rPr>
        <w:t>ΕΠΑΝΑΛΗΠΤΙΚΕΣ ΕΡΩΤΗΣΕΙΣ</w:t>
      </w:r>
    </w:p>
    <w:p w:rsidR="001D5B04" w:rsidRDefault="001D5B04" w:rsidP="001D5B04">
      <w:pPr>
        <w:pStyle w:val="ListParagraph"/>
        <w:numPr>
          <w:ilvl w:val="0"/>
          <w:numId w:val="1"/>
        </w:numPr>
        <w:rPr>
          <w:rFonts w:ascii="Times New Roman" w:hAnsi="Times New Roman" w:cs="Times New Roman"/>
          <w:sz w:val="24"/>
          <w:szCs w:val="24"/>
          <w:u w:val="single"/>
          <w:lang w:val="el-GR"/>
        </w:rPr>
      </w:pPr>
      <w:r>
        <w:rPr>
          <w:rFonts w:ascii="Times New Roman" w:hAnsi="Times New Roman" w:cs="Times New Roman"/>
          <w:sz w:val="24"/>
          <w:szCs w:val="24"/>
          <w:u w:val="single"/>
          <w:lang w:val="el-GR"/>
        </w:rPr>
        <w:t>Εν</w:t>
      </w:r>
      <w:r>
        <w:rPr>
          <w:rFonts w:ascii="Times New Roman" w:hAnsi="Times New Roman" w:cs="Times New Roman"/>
          <w:sz w:val="24"/>
          <w:szCs w:val="24"/>
          <w:u w:val="single"/>
          <w:lang w:val="el-GR"/>
        </w:rPr>
        <w:t>ότητα 6 Η Φιλική Εταιρεία και η κήρυξη της επανάστασης στις παραδουνάβιες ηγεμονίες (σ.28</w:t>
      </w:r>
      <w:r>
        <w:rPr>
          <w:rFonts w:ascii="Times New Roman" w:hAnsi="Times New Roman" w:cs="Times New Roman"/>
          <w:sz w:val="24"/>
          <w:szCs w:val="24"/>
          <w:u w:val="single"/>
          <w:lang w:val="el-GR"/>
        </w:rPr>
        <w:t xml:space="preserve"> </w:t>
      </w:r>
      <w:r w:rsidRPr="00734432">
        <w:rPr>
          <w:rFonts w:ascii="Times New Roman" w:hAnsi="Times New Roman" w:cs="Times New Roman"/>
          <w:sz w:val="24"/>
          <w:szCs w:val="24"/>
          <w:u w:val="single"/>
          <w:lang w:val="el-GR"/>
        </w:rPr>
        <w:t xml:space="preserve">– </w:t>
      </w:r>
      <w:r>
        <w:rPr>
          <w:rFonts w:ascii="Times New Roman" w:hAnsi="Times New Roman" w:cs="Times New Roman"/>
          <w:sz w:val="24"/>
          <w:szCs w:val="24"/>
          <w:u w:val="single"/>
          <w:lang w:val="el-GR"/>
        </w:rPr>
        <w:t>29</w:t>
      </w:r>
      <w:r w:rsidRPr="00734432">
        <w:rPr>
          <w:rFonts w:ascii="Times New Roman" w:hAnsi="Times New Roman" w:cs="Times New Roman"/>
          <w:sz w:val="24"/>
          <w:szCs w:val="24"/>
          <w:u w:val="single"/>
          <w:lang w:val="el-GR"/>
        </w:rPr>
        <w:t>)</w:t>
      </w:r>
    </w:p>
    <w:p w:rsidR="001D5B04" w:rsidRDefault="001D5B04" w:rsidP="001D5B04">
      <w:pPr>
        <w:pStyle w:val="ListParagraph"/>
        <w:rPr>
          <w:rFonts w:ascii="Times New Roman" w:hAnsi="Times New Roman" w:cs="Times New Roman"/>
          <w:sz w:val="24"/>
          <w:szCs w:val="24"/>
          <w:lang w:val="el-GR"/>
        </w:rPr>
      </w:pP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Τι ήταν η Φιλική Εταιρεία πού και πότε δημιουργήθηκε και ποιοι οι πρωτεργάτες της;</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Πώς έπρεπε να δράσουν οι Φιλικοί, για να επιτύχουν τους στόχους τους;</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Περιγράψετε το οργανωτικό πρότυπο των μυστικών εταιρειών που χρησιμοποιεί η Φιλική Εταιρεία.</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Σε ποι</w:t>
      </w:r>
      <w:r w:rsidR="00745311">
        <w:rPr>
          <w:rFonts w:ascii="Times New Roman" w:hAnsi="Times New Roman" w:cs="Times New Roman"/>
          <w:sz w:val="24"/>
          <w:szCs w:val="24"/>
          <w:lang w:val="el-GR"/>
        </w:rPr>
        <w:t>ο</w:t>
      </w:r>
      <w:bookmarkStart w:id="0" w:name="_GoBack"/>
      <w:bookmarkEnd w:id="0"/>
      <w:r>
        <w:rPr>
          <w:rFonts w:ascii="Times New Roman" w:hAnsi="Times New Roman" w:cs="Times New Roman"/>
          <w:sz w:val="24"/>
          <w:szCs w:val="24"/>
          <w:lang w:val="el-GR"/>
        </w:rPr>
        <w:t>υς απευθύνεται αρχικά και σε ποιους στη συνέχεια;</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Γιατί αποφασίστηκε να ξεκινήσει η επανάσταση από τις Παραδουνάβιες ηγεμονίες;</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Πού και από ποιον κηρύχθηκε η επανάσταση και ποια χώρα αφήνουν να εννοηθεί ότι τη στηρίζει;</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Ποια η κατάληξη της επανάστασης στις ηγεμονίες;</w:t>
      </w:r>
    </w:p>
    <w:p w:rsidR="001D5B04" w:rsidRDefault="001D5B04" w:rsidP="001D5B04">
      <w:pPr>
        <w:pStyle w:val="ListParagraph"/>
        <w:numPr>
          <w:ilvl w:val="0"/>
          <w:numId w:val="3"/>
        </w:numPr>
        <w:rPr>
          <w:rFonts w:ascii="Times New Roman" w:hAnsi="Times New Roman" w:cs="Times New Roman"/>
          <w:sz w:val="24"/>
          <w:szCs w:val="24"/>
          <w:lang w:val="el-GR"/>
        </w:rPr>
      </w:pPr>
      <w:r>
        <w:rPr>
          <w:rFonts w:ascii="Times New Roman" w:hAnsi="Times New Roman" w:cs="Times New Roman"/>
          <w:sz w:val="24"/>
          <w:szCs w:val="24"/>
          <w:lang w:val="el-GR"/>
        </w:rPr>
        <w:t>Να σχολιάσετε τη φράση του Υψηλάντη «και θέλετε ιδή μίαν Κραταιάν δύναμιν να υπαρασπισθή τα δίκαιλα μας».</w:t>
      </w:r>
      <w:r w:rsidR="00C22C59">
        <w:rPr>
          <w:rFonts w:ascii="Times New Roman" w:hAnsi="Times New Roman" w:cs="Times New Roman"/>
          <w:sz w:val="24"/>
          <w:szCs w:val="24"/>
          <w:lang w:val="el-GR"/>
        </w:rPr>
        <w:t xml:space="preserve"> (Πηγή 2, σελ 29)</w:t>
      </w:r>
    </w:p>
    <w:p w:rsidR="0023066D" w:rsidRPr="001D5B04" w:rsidRDefault="0023066D" w:rsidP="0023066D">
      <w:pPr>
        <w:pStyle w:val="ListParagraph"/>
        <w:rPr>
          <w:rFonts w:ascii="Times New Roman" w:hAnsi="Times New Roman" w:cs="Times New Roman"/>
          <w:sz w:val="24"/>
          <w:szCs w:val="24"/>
          <w:lang w:val="el-GR"/>
        </w:rPr>
      </w:pPr>
    </w:p>
    <w:p w:rsidR="0023066D" w:rsidRPr="0023066D" w:rsidRDefault="0023066D" w:rsidP="0023066D">
      <w:pPr>
        <w:contextualSpacing/>
        <w:rPr>
          <w:rFonts w:ascii="Times New Roman" w:hAnsi="Times New Roman" w:cs="Times New Roman"/>
          <w:b/>
          <w:sz w:val="24"/>
          <w:szCs w:val="24"/>
          <w:lang w:val="el-GR"/>
        </w:rPr>
      </w:pPr>
      <w:r w:rsidRPr="0023066D">
        <w:rPr>
          <w:rFonts w:ascii="Times New Roman" w:hAnsi="Times New Roman" w:cs="Times New Roman"/>
          <w:b/>
          <w:sz w:val="24"/>
          <w:szCs w:val="24"/>
          <w:lang w:val="el-GR"/>
        </w:rPr>
        <w:t>ΠΡΟΣΘΕΤΟ ΥΛΙΚΟ</w:t>
      </w:r>
    </w:p>
    <w:p w:rsidR="001D5B04" w:rsidRDefault="001D5B04" w:rsidP="0023066D">
      <w:pPr>
        <w:pStyle w:val="ListParagraph"/>
        <w:jc w:val="right"/>
        <w:rPr>
          <w:rFonts w:ascii="Times New Roman" w:hAnsi="Times New Roman" w:cs="Times New Roman"/>
          <w:sz w:val="24"/>
          <w:szCs w:val="24"/>
          <w:u w:val="single"/>
          <w:lang w:val="el-GR"/>
        </w:rPr>
      </w:pPr>
    </w:p>
    <w:p w:rsidR="00C22C59" w:rsidRPr="0023066D" w:rsidRDefault="00C22C59" w:rsidP="00C22C59">
      <w:pPr>
        <w:rPr>
          <w:rFonts w:ascii="Times New Roman" w:hAnsi="Times New Roman" w:cs="Times New Roman"/>
          <w:b/>
          <w:color w:val="0D0D0D" w:themeColor="text1" w:themeTint="F2"/>
          <w:shd w:val="clear" w:color="auto" w:fill="EEEEEE"/>
          <w:lang w:val="el-GR"/>
        </w:rPr>
      </w:pPr>
      <w:r w:rsidRPr="0023066D">
        <w:rPr>
          <w:rFonts w:ascii="Times New Roman" w:hAnsi="Times New Roman" w:cs="Times New Roman"/>
          <w:b/>
          <w:color w:val="0D0D0D" w:themeColor="text1" w:themeTint="F2"/>
          <w:shd w:val="clear" w:color="auto" w:fill="EEEEEE"/>
          <w:lang w:val="el-GR"/>
        </w:rPr>
        <w:t>Κατεβάζει τις εικόνες όλες και μ’ ορκίζει και αρχινάγει να με βάλη εις το μυστήριον. Αφού προχώρεσε, τότε τ’ ορκίστηκα ό</w:t>
      </w:r>
      <w:r w:rsidR="0023066D" w:rsidRPr="0023066D">
        <w:rPr>
          <w:rFonts w:ascii="Times New Roman" w:hAnsi="Times New Roman" w:cs="Times New Roman"/>
          <w:b/>
          <w:color w:val="0D0D0D" w:themeColor="text1" w:themeTint="F2"/>
          <w:shd w:val="clear" w:color="auto" w:fill="EEEEEE"/>
          <w:lang w:val="el-GR"/>
        </w:rPr>
        <w:t>τι δεν θα το μαρτυρήσω κανενού. Ό</w:t>
      </w:r>
      <w:r w:rsidRPr="0023066D">
        <w:rPr>
          <w:rFonts w:ascii="Times New Roman" w:hAnsi="Times New Roman" w:cs="Times New Roman"/>
          <w:b/>
          <w:color w:val="0D0D0D" w:themeColor="text1" w:themeTint="F2"/>
          <w:shd w:val="clear" w:color="auto" w:fill="EEEEEE"/>
          <w:lang w:val="el-GR"/>
        </w:rPr>
        <w:t>μως να μου δώση καιρόν οχτώ ημέρες να συλλογιστώ αν είμαι άξιος δι’ αυτό το μυστήριον και αν μπορώ να ωφελήσω, να το λάβω... στοχάστηκα και τάβαλα όλα ομπρός και σκοτωμόν και κιντύνους και αγώνες – θα τα πάθω δια την λευτερίαν της πατρίδος μου και της θρησκείας μου. Πήγα και του είπα: «Είμαι άξιος». Του φίλησα το χέρι, ορκίστηκα.</w:t>
      </w:r>
    </w:p>
    <w:p w:rsidR="0023066D" w:rsidRPr="0023066D" w:rsidRDefault="0023066D" w:rsidP="0023066D">
      <w:pPr>
        <w:jc w:val="right"/>
        <w:rPr>
          <w:rFonts w:ascii="Times New Roman" w:hAnsi="Times New Roman" w:cs="Times New Roman"/>
          <w:b/>
          <w:i/>
          <w:color w:val="0D0D0D" w:themeColor="text1" w:themeTint="F2"/>
          <w:shd w:val="clear" w:color="auto" w:fill="EEEEEE"/>
          <w:lang w:val="el-GR"/>
        </w:rPr>
      </w:pPr>
      <w:r w:rsidRPr="0023066D">
        <w:rPr>
          <w:rFonts w:ascii="Times New Roman" w:hAnsi="Times New Roman" w:cs="Times New Roman"/>
          <w:b/>
          <w:i/>
          <w:color w:val="0D0D0D" w:themeColor="text1" w:themeTint="F2"/>
          <w:shd w:val="clear" w:color="auto" w:fill="EEEEEE"/>
          <w:lang w:val="el-GR"/>
        </w:rPr>
        <w:t>Μακρυγιάννης, Απομνημονεύματα</w:t>
      </w:r>
    </w:p>
    <w:p w:rsidR="0023066D" w:rsidRDefault="0023066D" w:rsidP="0023066D">
      <w:pPr>
        <w:rPr>
          <w:rFonts w:ascii="Times New Roman" w:hAnsi="Times New Roman" w:cs="Times New Roman"/>
          <w:b/>
          <w:color w:val="000000" w:themeColor="text1"/>
          <w:shd w:val="clear" w:color="auto" w:fill="EEEEEE"/>
          <w:lang w:val="el-GR"/>
        </w:rPr>
      </w:pPr>
    </w:p>
    <w:p w:rsidR="0023066D" w:rsidRPr="0023066D" w:rsidRDefault="0023066D" w:rsidP="0023066D">
      <w:pPr>
        <w:contextualSpacing/>
        <w:rPr>
          <w:rFonts w:ascii="Times New Roman" w:hAnsi="Times New Roman" w:cs="Times New Roman"/>
          <w:b/>
          <w:sz w:val="24"/>
          <w:szCs w:val="24"/>
          <w:lang w:val="el-GR"/>
        </w:rPr>
      </w:pPr>
      <w:r>
        <w:rPr>
          <w:rFonts w:ascii="Times New Roman" w:hAnsi="Times New Roman" w:cs="Times New Roman"/>
          <w:b/>
          <w:sz w:val="24"/>
          <w:szCs w:val="24"/>
          <w:lang w:val="el-GR"/>
        </w:rPr>
        <w:t>Αφού διαβάσετε τον όρκο των Φιλικών (πηγή 1, σελ 28) και την παρακάτω πηγή, να δείτε σε ποια σημεία δίνουν οι Φιλικοί πρωτεύουσα σημασία και να σχολιάσετε συγκριτικά τον τρόπο με τον οποί</w:t>
      </w:r>
      <w:r w:rsidR="00745311">
        <w:rPr>
          <w:rFonts w:ascii="Times New Roman" w:hAnsi="Times New Roman" w:cs="Times New Roman"/>
          <w:b/>
          <w:sz w:val="24"/>
          <w:szCs w:val="24"/>
          <w:lang w:val="el-GR"/>
        </w:rPr>
        <w:t xml:space="preserve">ο ο Μακρυγιάννης αντιμετωπίζει </w:t>
      </w:r>
      <w:r>
        <w:rPr>
          <w:rFonts w:ascii="Times New Roman" w:hAnsi="Times New Roman" w:cs="Times New Roman"/>
          <w:b/>
          <w:sz w:val="24"/>
          <w:szCs w:val="24"/>
          <w:lang w:val="el-GR"/>
        </w:rPr>
        <w:t>τη μύησή του στη Φιλική Εταιρεία.</w:t>
      </w:r>
    </w:p>
    <w:p w:rsidR="0023066D" w:rsidRPr="0023066D" w:rsidRDefault="0023066D" w:rsidP="0023066D">
      <w:pPr>
        <w:rPr>
          <w:rFonts w:ascii="Times New Roman" w:hAnsi="Times New Roman" w:cs="Times New Roman"/>
          <w:b/>
          <w:color w:val="000000" w:themeColor="text1"/>
          <w:lang w:val="el-GR"/>
        </w:rPr>
      </w:pPr>
    </w:p>
    <w:sectPr w:rsidR="0023066D" w:rsidRPr="0023066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84B47"/>
    <w:multiLevelType w:val="hybridMultilevel"/>
    <w:tmpl w:val="64406C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C71C7A"/>
    <w:multiLevelType w:val="hybridMultilevel"/>
    <w:tmpl w:val="639CE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3B66E21"/>
    <w:multiLevelType w:val="hybridMultilevel"/>
    <w:tmpl w:val="01846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5B04"/>
    <w:rsid w:val="001D5B04"/>
    <w:rsid w:val="0023066D"/>
    <w:rsid w:val="00745311"/>
    <w:rsid w:val="00BB7F26"/>
    <w:rsid w:val="00C22C59"/>
    <w:rsid w:val="00CE0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E4913"/>
  <w15:chartTrackingRefBased/>
  <w15:docId w15:val="{BA0C615C-5D60-4811-9840-39D3D62B6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B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D5B04"/>
    <w:pPr>
      <w:ind w:left="720"/>
      <w:contextualSpacing/>
    </w:pPr>
  </w:style>
  <w:style w:type="character" w:styleId="Strong">
    <w:name w:val="Strong"/>
    <w:basedOn w:val="DefaultParagraphFont"/>
    <w:uiPriority w:val="22"/>
    <w:qFormat/>
    <w:rsid w:val="00C22C5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239</Words>
  <Characters>1367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Natasa</dc:creator>
  <cp:keywords/>
  <dc:description/>
  <cp:lastModifiedBy>Natasa</cp:lastModifiedBy>
  <cp:revision>2</cp:revision>
  <dcterms:created xsi:type="dcterms:W3CDTF">2020-03-19T14:54:00Z</dcterms:created>
  <dcterms:modified xsi:type="dcterms:W3CDTF">2020-03-19T15:28:00Z</dcterms:modified>
</cp:coreProperties>
</file>